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“1110 - Gasto total efectuado en concepto de ayudas y subvenciones para actividades económicas”,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 </w:t>
      </w:r>
      <w:r>
        <w:rPr>
          <w:b w:val="1"/>
          <w:bCs w:val="1"/>
        </w:rPr>
        <w:t xml:space="preserve">no existió actividad en este apartado</w:t>
      </w:r>
      <w:r>
        <w:rPr/>
        <w:t xml:space="preserve">, 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2026-06-03T18:29:41+00:00</dcterms:created>
  <dcterms:modified xsi:type="dcterms:W3CDTF">2026-06-03T18:29:41+00:00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